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87" w:rsidRPr="00EC5FDD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223487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«Детский сад №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EC5FDD" w:rsidRPr="00EC5FDD" w:rsidRDefault="00EC5FDD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487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EC5FDD" w:rsidRP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01.09.2015</w:t>
      </w:r>
      <w:r w:rsidR="00223487" w:rsidRPr="00EC5F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23487" w:rsidRPr="00EC5FD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166/в</w:t>
      </w:r>
      <w:r w:rsidR="00223487" w:rsidRPr="00EC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P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Default="00223487" w:rsidP="00EC5FDD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О компенсации родительской платы за содержание ребенка в Муниципальном бюджетном дошкольном образовательном учреждении «Детский сад №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>Журавлик»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, реализующего основную общеобразовательную программу дошкольного образования </w:t>
      </w: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487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>В соответствии со статьей 52.2 Закона Российской Федерации от 10 июля 1992 года N 3266-1 "Об образовании", статьей 3 Федерального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детей", Постановлением Правительства Российской Федерации от 30.12.2006 N 849 "О перечне затрат, учитываемых при установлении родительской платы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образования", Областным законом от 16 июля 1998 года N 26-ОЗ "Об образовании в Свердловской области" ("Областная газета", 1998, 22 июля, N 124) с изменениями, внесенными Законами Свердловской области от 23 июня 2004 года N 16-ОЗ ("Областная газета", 2004, 26 июня, N 162), от 27 декабря 2004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года N 225-ОЗ ("Областная газета", 2004, 29 декабря, N 356-359), от 14 июня 2005 года N 54-ОЗ ("Областная газета", 2005, 15 июня, N 170-171), от 7 марта 2006 года N 9-ОЗ ("Областная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газета", 2006, 11 марта, N 69-70), от 27 апреля 2007 года N 32-ОЗ ("Областная газета", 2007, 2 мая, N 142-143), от 29 октября 2007 года N 110-ОЗ ("Областная газета", 2007, 31 октября, N 370-375), от 21 декабря 2007 года N 161-ОЗ ("Областная газета", 2007, 26 декабря, N 455-457), от 4 февраля 2008 года N 9-ОЗ ("Областная газета", 2008, 5 февраля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N 34-37), от 27 июня 2008 года N 39-ОЗ ("Областная газета", 2008, 30 июня, N 209-212), от 19 ноября 2008 года N 108-ОЗ ("Областная газета", 2008, 22 ноября, N 366-367), от 19 декабря 2008 года N 123-ОЗ ("Областная газета", 2008, 20 декабря, N 396-405) и от 22 октября 2009 года N 93-ОЗ ("Областная газета", 2009, 27 октября, N 323-324), Постановления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Правительства Свердловской области от 28.05.2007г. №446-ПП « 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образования» (в ред. Постановлений Правительства Свердловской области от 11.03.2008 N 174-ПП, от 24.10.2008 N 1147-ПП, от 06.05.2009 N 502-ПП, от 15.10.2009 N 1220-ПП, от 25.01.2010 N 41-ПП, от 11.05.2011 N 537-ПП, от 11.03.2013 N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288-ПП) и в целях материальной поддержки воспитания детей, посещающих </w:t>
      </w:r>
      <w:r w:rsidR="00EC5FDD">
        <w:rPr>
          <w:rFonts w:ascii="Times New Roman" w:hAnsi="Times New Roman" w:cs="Times New Roman"/>
          <w:sz w:val="24"/>
          <w:szCs w:val="24"/>
        </w:rPr>
        <w:t>МБДОУ «Детский сад № 39 «Журавлик»</w:t>
      </w:r>
      <w:r w:rsidRPr="00EC5FDD">
        <w:rPr>
          <w:rFonts w:ascii="Times New Roman" w:hAnsi="Times New Roman" w:cs="Times New Roman"/>
          <w:sz w:val="24"/>
          <w:szCs w:val="24"/>
        </w:rPr>
        <w:t xml:space="preserve">, реализующего основную общеобразовательную программу дошкольного образования </w:t>
      </w:r>
      <w:proofErr w:type="gramEnd"/>
    </w:p>
    <w:p w:rsidR="00EC5FDD" w:rsidRDefault="00EC5FDD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DD" w:rsidRPr="00EC5FDD" w:rsidRDefault="00EC5FDD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ПРИКАЗЫВАЮ: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1. Утвердить Порядок обращения родителей (законных представителей) за компенсацией родительской платы за содержание ребенка в </w:t>
      </w:r>
      <w:r w:rsidR="00EC5FDD">
        <w:rPr>
          <w:rFonts w:ascii="Times New Roman" w:hAnsi="Times New Roman" w:cs="Times New Roman"/>
          <w:sz w:val="24"/>
          <w:szCs w:val="24"/>
        </w:rPr>
        <w:t>МБДОУ «Детский сад № 39 «Журавлик»</w:t>
      </w:r>
      <w:r w:rsidRPr="00EC5FDD">
        <w:rPr>
          <w:rFonts w:ascii="Times New Roman" w:hAnsi="Times New Roman" w:cs="Times New Roman"/>
          <w:sz w:val="24"/>
          <w:szCs w:val="24"/>
        </w:rPr>
        <w:t xml:space="preserve">, </w:t>
      </w:r>
      <w:r w:rsidRPr="00EC5FDD">
        <w:rPr>
          <w:rFonts w:ascii="Times New Roman" w:hAnsi="Times New Roman" w:cs="Times New Roman"/>
          <w:sz w:val="24"/>
          <w:szCs w:val="24"/>
        </w:rPr>
        <w:lastRenderedPageBreak/>
        <w:t xml:space="preserve">реализующего основную общеобразовательную программу дошкольного образования (прилагается);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2. Утвердить Порядок выплаты компенсации родительской платы за содержание ребенка в </w:t>
      </w:r>
      <w:r w:rsidR="00EC5FDD">
        <w:rPr>
          <w:rFonts w:ascii="Times New Roman" w:hAnsi="Times New Roman" w:cs="Times New Roman"/>
          <w:sz w:val="24"/>
          <w:szCs w:val="24"/>
        </w:rPr>
        <w:t>МБДОУ «Детский сад № 39 «Журавлик»</w:t>
      </w:r>
      <w:r w:rsidRPr="00EC5FDD">
        <w:rPr>
          <w:rFonts w:ascii="Times New Roman" w:hAnsi="Times New Roman" w:cs="Times New Roman"/>
          <w:sz w:val="24"/>
          <w:szCs w:val="24"/>
        </w:rPr>
        <w:t xml:space="preserve">, реализующего основную общеобразовательную программу дошкольного образования (прилагается). </w:t>
      </w:r>
    </w:p>
    <w:p w:rsidR="00223487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EC5FDD" w:rsidRDefault="00EC5FDD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DD" w:rsidRPr="00EC5FDD" w:rsidRDefault="00EC5FDD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23487" w:rsidRPr="00EC5FDD">
        <w:rPr>
          <w:rFonts w:ascii="Times New Roman" w:hAnsi="Times New Roman" w:cs="Times New Roman"/>
          <w:sz w:val="24"/>
          <w:szCs w:val="24"/>
        </w:rPr>
        <w:t xml:space="preserve">Заведующий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Н.В. Крашенинникова</w:t>
      </w: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P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223487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Приказом заведующего от </w:t>
      </w:r>
      <w:r w:rsidR="00EC5FDD">
        <w:rPr>
          <w:rFonts w:ascii="Times New Roman" w:hAnsi="Times New Roman" w:cs="Times New Roman"/>
          <w:sz w:val="24"/>
          <w:szCs w:val="24"/>
        </w:rPr>
        <w:t>01.09.2015г.</w:t>
      </w:r>
      <w:r w:rsidRPr="00EC5FDD">
        <w:rPr>
          <w:rFonts w:ascii="Times New Roman" w:hAnsi="Times New Roman" w:cs="Times New Roman"/>
          <w:sz w:val="24"/>
          <w:szCs w:val="24"/>
        </w:rPr>
        <w:t xml:space="preserve"> № </w:t>
      </w:r>
      <w:r w:rsidR="00EC5FDD">
        <w:rPr>
          <w:rFonts w:ascii="Times New Roman" w:hAnsi="Times New Roman" w:cs="Times New Roman"/>
          <w:sz w:val="24"/>
          <w:szCs w:val="24"/>
        </w:rPr>
        <w:t>166/</w:t>
      </w:r>
      <w:proofErr w:type="gramStart"/>
      <w:r w:rsidR="00EC5F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D" w:rsidRDefault="00EC5FDD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FDD" w:rsidRPr="00EC5FDD" w:rsidRDefault="00EC5FDD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23487" w:rsidRPr="00EC5FDD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ОБРАЩЕНИЯ РОДИТЕЛЕЙ (ЗАКОННЫХ ПРЕДСТАВИТЕЛЕЙ)</w:t>
      </w:r>
    </w:p>
    <w:p w:rsidR="00223487" w:rsidRPr="00EC5FDD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ЗА КОМПЕНСАЦИЕЙ РОДИТЕЛЬСКОЙ ПЛАТЫ</w:t>
      </w:r>
    </w:p>
    <w:p w:rsidR="00223487" w:rsidRDefault="00223487" w:rsidP="00EC5FD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ЗА СОДЕРЖАНИЕ РЕБЕНКА В МУНИЦИПАЛЬНОМ БЮДЖЕТНОМ ДОШКОЛЬНОМ ОБРАЗОВАТЕЛЬНОМ УЧРЕЖДЕНИИ «ДЕТСКИЙ САД №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C5FDD">
        <w:rPr>
          <w:rFonts w:ascii="Times New Roman" w:hAnsi="Times New Roman" w:cs="Times New Roman"/>
          <w:b/>
          <w:bCs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>»  РЕАЛИЗУЮЩЕГО ОСНОВНУЮ ОБЩЕОБРАЗОВАТЕЛЬНУЮ ПРОГРАММУ ДОШКОЛЬНОГО ОБРАЗОВАНИЯ</w:t>
      </w:r>
    </w:p>
    <w:p w:rsidR="00EC5FDD" w:rsidRPr="00EC5FDD" w:rsidRDefault="00EC5FDD" w:rsidP="00EC5F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1. Настоящий Порядок определяет условия обращения родителей (законных представителей) за компенсацией родительской платы за содержание ребенка в Муниципальном бюджетном дошкольном образовательном учреждении «Детский сад №</w:t>
      </w:r>
      <w:r w:rsidR="00EC5FDD">
        <w:rPr>
          <w:rFonts w:ascii="Times New Roman" w:hAnsi="Times New Roman" w:cs="Times New Roman"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sz w:val="24"/>
          <w:szCs w:val="24"/>
        </w:rPr>
        <w:t xml:space="preserve"> «</w:t>
      </w:r>
      <w:r w:rsidR="00EC5FDD">
        <w:rPr>
          <w:rFonts w:ascii="Times New Roman" w:hAnsi="Times New Roman" w:cs="Times New Roman"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sz w:val="24"/>
          <w:szCs w:val="24"/>
        </w:rPr>
        <w:t xml:space="preserve">» </w:t>
      </w:r>
      <w:r w:rsidR="00EC5FDD">
        <w:rPr>
          <w:rFonts w:ascii="Times New Roman" w:hAnsi="Times New Roman" w:cs="Times New Roman"/>
          <w:sz w:val="24"/>
          <w:szCs w:val="24"/>
        </w:rPr>
        <w:t>присмотра и оздоровления с приоритетным осуществлением санитарно-гигиенических, профилактических и оздоровительных мероприятий и процедур (далее – учреждение)</w:t>
      </w:r>
      <w:r w:rsidRPr="00EC5FDD">
        <w:rPr>
          <w:rFonts w:ascii="Times New Roman" w:hAnsi="Times New Roman" w:cs="Times New Roman"/>
          <w:sz w:val="24"/>
          <w:szCs w:val="24"/>
        </w:rPr>
        <w:t xml:space="preserve">, реализующего основную общеобразовательную программу дошкольного образования (далее - компенсация).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2. Для получения компенсации родитель (законный представитель) ребенка представляет руководителю </w:t>
      </w:r>
      <w:r w:rsidR="00EC5FDD">
        <w:rPr>
          <w:rFonts w:ascii="Times New Roman" w:hAnsi="Times New Roman" w:cs="Times New Roman"/>
          <w:sz w:val="24"/>
          <w:szCs w:val="24"/>
        </w:rPr>
        <w:t>учреждения</w:t>
      </w:r>
      <w:r w:rsidRPr="00EC5F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1) заявление о выплате компенсации (прилагается);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2) паспорт или временное удостоверение личности;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3) свидетельства о рождении на каждого ребенка в семье.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В заявлении о предоставлении компенсации должен быть указан конкретный способ перечисления компенсации.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Для получения компенсации опекун ребенка или приемный родитель дополнительно к документам, предусмотренным пунктом 2 настоящего Порядка, представляет руководителю образовательной организации соответственно выписку из решения органа местного самоуправления муниципального образования в Свердловской области или приказ начальника территориального исполнительного органа государственной власти Свердловской области в сфере социальной защиты населения об установлении над ребенком опеки (попечительства) либо договор о передаче ребенка в приемную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семью.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4. Родитель (законный представитель) представляет нотариально заверенные копии документов, указанные в пунктах 2 и 3 настоящего Порядка, или их оригиналы, с которых специалист образовательной организации снимает и заверяет копии, оригиналы возвращает родителю (законному представителю). </w:t>
      </w:r>
    </w:p>
    <w:p w:rsidR="00223487" w:rsidRPr="00EC5FDD" w:rsidRDefault="00223487" w:rsidP="00EC5FD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5. При посещении детьми из двоен (троен) различных образовательных организаций право выбора образовательной организации для получения компенсации в повышенном размере предоставляется родителю (законному представителю). </w:t>
      </w: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5FDD" w:rsidRDefault="00EC5FDD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к Порядку обращения родителей (законных представителей)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за компенсацией родительской платы за содержание ребенка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в муниципальном бюджетном дошкольном образовательном учреждении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«Детский сад №</w:t>
      </w:r>
      <w:r w:rsidR="00F15B97">
        <w:rPr>
          <w:rFonts w:ascii="Times New Roman" w:hAnsi="Times New Roman" w:cs="Times New Roman"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sz w:val="24"/>
          <w:szCs w:val="24"/>
        </w:rPr>
        <w:t xml:space="preserve"> «</w:t>
      </w:r>
      <w:r w:rsidR="00F15B97">
        <w:rPr>
          <w:rFonts w:ascii="Times New Roman" w:hAnsi="Times New Roman" w:cs="Times New Roman"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F15B97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>реализующего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Заведующему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бюджетным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дошкольным образовательным учреждением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«Детский сад №</w:t>
      </w:r>
      <w:r w:rsidR="00F15B97">
        <w:rPr>
          <w:rFonts w:ascii="Times New Roman" w:hAnsi="Times New Roman" w:cs="Times New Roman"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sz w:val="24"/>
          <w:szCs w:val="24"/>
        </w:rPr>
        <w:t xml:space="preserve"> «</w:t>
      </w:r>
      <w:r w:rsidR="00F15B97">
        <w:rPr>
          <w:rFonts w:ascii="Times New Roman" w:hAnsi="Times New Roman" w:cs="Times New Roman"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223487" w:rsidRPr="00EC5FDD" w:rsidRDefault="00F15B9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Н.В.Крашенинников</w:t>
      </w:r>
      <w:r w:rsidR="00AB5940">
        <w:rPr>
          <w:rFonts w:ascii="Times New Roman" w:hAnsi="Times New Roman" w:cs="Times New Roman"/>
          <w:sz w:val="24"/>
          <w:szCs w:val="24"/>
        </w:rPr>
        <w:t>ой</w:t>
      </w:r>
      <w:r w:rsidR="00223487" w:rsidRPr="00EC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от __________________________________________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(Ф.И.О. родителя (законного представителя) </w:t>
      </w:r>
      <w:proofErr w:type="gramEnd"/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проживающего 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(адрес регистрации, адрес проживания)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(паспортные данные) </w:t>
      </w:r>
    </w:p>
    <w:p w:rsidR="00223487" w:rsidRDefault="0022348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F15B97" w:rsidRPr="00EC5FDD" w:rsidRDefault="00F15B97" w:rsidP="00EC5FD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3487" w:rsidRDefault="00223487" w:rsidP="00F15B9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Заявление</w:t>
      </w:r>
    </w:p>
    <w:p w:rsidR="00F15B97" w:rsidRPr="00EC5FDD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Прошу выплачивать мне компенсацию родительской платы за содержание моего ребенка _______________________________________________________________________________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(Ф.И.О., возраст ребенка)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Ребенок зарегистрирован по адресу 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(полный адрес)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Ребенок проживает по адресу 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(полный адрес)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Контактный телефон 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Способ перечисления компенсации: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1) перечисление в счет родительской платы за содержание ребенка в образовательной организации ____________________________________________________________________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(подпись заявителя)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2) перечисление на банковский счет в кредитной организации 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(подпись заявителя)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Реквизиты счета в кредитной организации 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О наступлении обстоятельств, влекущих изменение размера или прекращение выплаты компенсации, обязуюсь сообщить.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Прилагаемые документы: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Дата Подпись заявителя </w:t>
      </w: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lastRenderedPageBreak/>
        <w:t xml:space="preserve">Я, ______________________________________________________________,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по существующим технологиям обработки документов с целью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оказания мер социальной поддержки в следующем объеме: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1) фамилия, имя, отчество;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2) дата рождения;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3) адрес места жительства;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4) серия, номер и дата выдачи паспорта, наименование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выдавшего паспорт органа (иного документа, удостоверяющего </w:t>
      </w:r>
      <w:proofErr w:type="gramEnd"/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личность);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5) сведения о доходах;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6) информация о выплаченных суммах компенсаций;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7) номер счета по вкладу (счета банковской карты).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подписания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данного заявления на срок: бессрочно.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Федеральным законом от 27 июля 2006 года N 152-ФЗ "О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данных", осуществляется на основании моего заявления. </w:t>
      </w:r>
    </w:p>
    <w:p w:rsidR="00223487" w:rsidRPr="00EC5FDD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"___" _________ 200_ г. _________/_____________/ </w:t>
      </w:r>
    </w:p>
    <w:p w:rsidR="00223487" w:rsidRDefault="0022348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5B97" w:rsidRPr="00EC5FDD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F15B9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F15B97" w:rsidRDefault="00223487" w:rsidP="00F15B9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Приказом заведующего от </w:t>
      </w:r>
      <w:r w:rsidR="00F15B97">
        <w:rPr>
          <w:rFonts w:ascii="Times New Roman" w:hAnsi="Times New Roman" w:cs="Times New Roman"/>
          <w:sz w:val="24"/>
          <w:szCs w:val="24"/>
        </w:rPr>
        <w:t>01.09.2015г. № 166/</w:t>
      </w:r>
      <w:proofErr w:type="gramStart"/>
      <w:r w:rsidR="00F15B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15B97" w:rsidRDefault="00F15B97" w:rsidP="00F15B9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B97" w:rsidRDefault="00F15B97" w:rsidP="00F15B9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F15B9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23487" w:rsidRPr="00EC5FDD" w:rsidRDefault="00223487" w:rsidP="00F15B9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ВЫПЛАТЫ КОМПЕНСАЦИИ РОДИТЕЛЬСКОЙ ПЛАТЫ</w:t>
      </w:r>
    </w:p>
    <w:p w:rsidR="00223487" w:rsidRDefault="00223487" w:rsidP="00F15B97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FDD">
        <w:rPr>
          <w:rFonts w:ascii="Times New Roman" w:hAnsi="Times New Roman" w:cs="Times New Roman"/>
          <w:b/>
          <w:bCs/>
          <w:sz w:val="24"/>
          <w:szCs w:val="24"/>
        </w:rPr>
        <w:t>ЗА СОДЕРЖАНИЕ РЕБЕНКА В МУНИЦИПАЛЬНОМ БЮДЖЕТНОМ ДОШКОЛЬНОМ ОБРАЗОВАТЕЛЬНОМ УЧРЕЖДЕНИИ «ДЕТСКИЙ САД №</w:t>
      </w:r>
      <w:r w:rsidR="00F15B97">
        <w:rPr>
          <w:rFonts w:ascii="Times New Roman" w:hAnsi="Times New Roman" w:cs="Times New Roman"/>
          <w:b/>
          <w:bCs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F15B97">
        <w:rPr>
          <w:rFonts w:ascii="Times New Roman" w:hAnsi="Times New Roman" w:cs="Times New Roman"/>
          <w:b/>
          <w:bCs/>
          <w:sz w:val="24"/>
          <w:szCs w:val="24"/>
        </w:rPr>
        <w:t>ЖУРАВЛИК»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5B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>РЕАЛИЗУЮЩЕГО ОСНОВНУЮ ОБЩЕОБРАЗОВАТЕЛЬНУЮ ПРОГРАММУ</w:t>
      </w:r>
      <w:r w:rsidR="00F15B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5FDD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F15B97" w:rsidRDefault="00F15B97" w:rsidP="00EC5FDD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5B97" w:rsidRPr="00EC5FDD" w:rsidRDefault="00F15B97" w:rsidP="00EC5F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1. Настоящий Порядок определяет условия выплаты компенсации родительской платы за содержание ребенка в Муниципальном бюджетном дошкольном образовательном учреждении «Детский сад №</w:t>
      </w:r>
      <w:r w:rsidR="00F15B97">
        <w:rPr>
          <w:rFonts w:ascii="Times New Roman" w:hAnsi="Times New Roman" w:cs="Times New Roman"/>
          <w:sz w:val="24"/>
          <w:szCs w:val="24"/>
        </w:rPr>
        <w:t xml:space="preserve"> 39</w:t>
      </w:r>
      <w:r w:rsidRPr="00EC5FDD">
        <w:rPr>
          <w:rFonts w:ascii="Times New Roman" w:hAnsi="Times New Roman" w:cs="Times New Roman"/>
          <w:sz w:val="24"/>
          <w:szCs w:val="24"/>
        </w:rPr>
        <w:t xml:space="preserve"> «</w:t>
      </w:r>
      <w:r w:rsidR="00F15B97">
        <w:rPr>
          <w:rFonts w:ascii="Times New Roman" w:hAnsi="Times New Roman" w:cs="Times New Roman"/>
          <w:sz w:val="24"/>
          <w:szCs w:val="24"/>
        </w:rPr>
        <w:t>Журавлик</w:t>
      </w:r>
      <w:r w:rsidRPr="00EC5FDD">
        <w:rPr>
          <w:rFonts w:ascii="Times New Roman" w:hAnsi="Times New Roman" w:cs="Times New Roman"/>
          <w:sz w:val="24"/>
          <w:szCs w:val="24"/>
        </w:rPr>
        <w:t xml:space="preserve">» </w:t>
      </w:r>
      <w:r w:rsidR="00F15B97">
        <w:rPr>
          <w:rFonts w:ascii="Times New Roman" w:hAnsi="Times New Roman" w:cs="Times New Roman"/>
          <w:sz w:val="24"/>
          <w:szCs w:val="24"/>
        </w:rPr>
        <w:t>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  <w:r w:rsidRPr="00EC5FDD">
        <w:rPr>
          <w:rFonts w:ascii="Times New Roman" w:hAnsi="Times New Roman" w:cs="Times New Roman"/>
          <w:sz w:val="24"/>
          <w:szCs w:val="24"/>
        </w:rPr>
        <w:t xml:space="preserve">, реализующего основную общеобразовательную программу дошкольного образования (далее - компенсация).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Компенсация выплачивается одному из родителей (законных представителей), вносящему родительскую плату за содержание ребенка в соответствии с договором с </w:t>
      </w:r>
      <w:r w:rsidR="00F15B97" w:rsidRPr="00EC5FDD">
        <w:rPr>
          <w:rFonts w:ascii="Times New Roman" w:hAnsi="Times New Roman" w:cs="Times New Roman"/>
          <w:sz w:val="24"/>
          <w:szCs w:val="24"/>
        </w:rPr>
        <w:t>Муниципальн</w:t>
      </w:r>
      <w:r w:rsidR="00F15B97">
        <w:rPr>
          <w:rFonts w:ascii="Times New Roman" w:hAnsi="Times New Roman" w:cs="Times New Roman"/>
          <w:sz w:val="24"/>
          <w:szCs w:val="24"/>
        </w:rPr>
        <w:t>ы</w:t>
      </w:r>
      <w:r w:rsidR="00F15B97" w:rsidRPr="00EC5FDD">
        <w:rPr>
          <w:rFonts w:ascii="Times New Roman" w:hAnsi="Times New Roman" w:cs="Times New Roman"/>
          <w:sz w:val="24"/>
          <w:szCs w:val="24"/>
        </w:rPr>
        <w:t>м бюджетн</w:t>
      </w:r>
      <w:r w:rsidR="00F15B97">
        <w:rPr>
          <w:rFonts w:ascii="Times New Roman" w:hAnsi="Times New Roman" w:cs="Times New Roman"/>
          <w:sz w:val="24"/>
          <w:szCs w:val="24"/>
        </w:rPr>
        <w:t>ы</w:t>
      </w:r>
      <w:r w:rsidR="00F15B97" w:rsidRPr="00EC5FDD">
        <w:rPr>
          <w:rFonts w:ascii="Times New Roman" w:hAnsi="Times New Roman" w:cs="Times New Roman"/>
          <w:sz w:val="24"/>
          <w:szCs w:val="24"/>
        </w:rPr>
        <w:t>м дошкольн</w:t>
      </w:r>
      <w:r w:rsidR="00F15B97">
        <w:rPr>
          <w:rFonts w:ascii="Times New Roman" w:hAnsi="Times New Roman" w:cs="Times New Roman"/>
          <w:sz w:val="24"/>
          <w:szCs w:val="24"/>
        </w:rPr>
        <w:t>ы</w:t>
      </w:r>
      <w:r w:rsidR="00F15B97" w:rsidRPr="00EC5FDD">
        <w:rPr>
          <w:rFonts w:ascii="Times New Roman" w:hAnsi="Times New Roman" w:cs="Times New Roman"/>
          <w:sz w:val="24"/>
          <w:szCs w:val="24"/>
        </w:rPr>
        <w:t>м образовательн</w:t>
      </w:r>
      <w:r w:rsidR="00F15B97">
        <w:rPr>
          <w:rFonts w:ascii="Times New Roman" w:hAnsi="Times New Roman" w:cs="Times New Roman"/>
          <w:sz w:val="24"/>
          <w:szCs w:val="24"/>
        </w:rPr>
        <w:t>ы</w:t>
      </w:r>
      <w:r w:rsidR="00F15B97" w:rsidRPr="00EC5FDD">
        <w:rPr>
          <w:rFonts w:ascii="Times New Roman" w:hAnsi="Times New Roman" w:cs="Times New Roman"/>
          <w:sz w:val="24"/>
          <w:szCs w:val="24"/>
        </w:rPr>
        <w:t>м учреждени</w:t>
      </w:r>
      <w:r w:rsidR="00F15B97">
        <w:rPr>
          <w:rFonts w:ascii="Times New Roman" w:hAnsi="Times New Roman" w:cs="Times New Roman"/>
          <w:sz w:val="24"/>
          <w:szCs w:val="24"/>
        </w:rPr>
        <w:t>ем</w:t>
      </w:r>
      <w:r w:rsidR="00F15B97" w:rsidRPr="00EC5FDD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F15B97">
        <w:rPr>
          <w:rFonts w:ascii="Times New Roman" w:hAnsi="Times New Roman" w:cs="Times New Roman"/>
          <w:sz w:val="24"/>
          <w:szCs w:val="24"/>
        </w:rPr>
        <w:t xml:space="preserve"> 39</w:t>
      </w:r>
      <w:r w:rsidR="00F15B97" w:rsidRPr="00EC5FDD">
        <w:rPr>
          <w:rFonts w:ascii="Times New Roman" w:hAnsi="Times New Roman" w:cs="Times New Roman"/>
          <w:sz w:val="24"/>
          <w:szCs w:val="24"/>
        </w:rPr>
        <w:t xml:space="preserve"> «</w:t>
      </w:r>
      <w:r w:rsidR="00F15B97">
        <w:rPr>
          <w:rFonts w:ascii="Times New Roman" w:hAnsi="Times New Roman" w:cs="Times New Roman"/>
          <w:sz w:val="24"/>
          <w:szCs w:val="24"/>
        </w:rPr>
        <w:t>Журавлик</w:t>
      </w:r>
      <w:r w:rsidR="00F15B97" w:rsidRPr="00EC5FDD">
        <w:rPr>
          <w:rFonts w:ascii="Times New Roman" w:hAnsi="Times New Roman" w:cs="Times New Roman"/>
          <w:sz w:val="24"/>
          <w:szCs w:val="24"/>
        </w:rPr>
        <w:t xml:space="preserve">» </w:t>
      </w:r>
      <w:r w:rsidR="00F15B97">
        <w:rPr>
          <w:rFonts w:ascii="Times New Roman" w:hAnsi="Times New Roman" w:cs="Times New Roman"/>
          <w:sz w:val="24"/>
          <w:szCs w:val="24"/>
        </w:rPr>
        <w:t>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  <w:r w:rsidRPr="00EC5FDD">
        <w:rPr>
          <w:rFonts w:ascii="Times New Roman" w:hAnsi="Times New Roman" w:cs="Times New Roman"/>
          <w:sz w:val="24"/>
          <w:szCs w:val="24"/>
        </w:rPr>
        <w:t xml:space="preserve"> (далее - образовательная организация), реализующим основную общеобразовательную программу дошкольного образования. </w:t>
      </w:r>
      <w:proofErr w:type="gramEnd"/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Компенсация родительской платы за содержание ребенка в образовательной организации, реализующей основную общеобразовательную программу дошкольного образования, по заявлению получателей может осуществляться следующими способами: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1) перечисление на банковский счет в кредитной организации;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2) перечисление в счет родительской платы за содержание ребенка в образовательной организации.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Компенсация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выплачивается в размерах, определенных частями первой и второй статьи 30-1 Областного закона от 16 июля 1998 года N 26-ОЗ "Об образовании в Свердловской области" ("Областная газета", 1998, 22 июля, N 124) с изменениями, внесенными Законами Свердловской области от 23 июня 2004 года N 16-ОЗ ("Областная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газета", 2004, 26 июня, N 162), от 27 декабря 2004 года N 225-ОЗ ("Областная газета", 2004, 29 декабря, N 356-359), от 14 июня 2005 года N 54-ОЗ ("Областная газета", 2005, 15 июня, N 170-171), от 7 марта 2006 года N 9-ОЗ ("Областная газета", 2006, 11 марта, N 69-70), от 27 апреля 2007 года N 32-ОЗ ("Областная газета", 2007, 2 мая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N 142-143), от 29 октября 2007 года N 110-ОЗ ("Областная газета", 2007, 31 октября, N 370-375), от 21 декабря 2007 года N 161-ОЗ ("Областная газета", 2007, 26 декабря, N 455-457), от 4 февраля 2008 года N 9-ОЗ ("Областная газета", 2008, 5 февраля, N 34-37), от 27 июня 2008 года N 39-ОЗ ("Областная газета", 2008, 30 июня, N 209-212), от 19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ноября 2008 года N 108-ОЗ ("Областная газета", 2008, 22 ноября, N 366-367), от 19 декабря 2008 года N 123-ОЗ ("Областная газета", 2008, 20 декабря, N 396-405), от 22 октября 2009 года N 93-ОЗ ("Областная газета", 2009, 27 октября, N 323-324), от 18 октября 2010 года </w:t>
      </w:r>
      <w:r w:rsidRPr="00EC5FDD">
        <w:rPr>
          <w:rFonts w:ascii="Times New Roman" w:hAnsi="Times New Roman" w:cs="Times New Roman"/>
          <w:sz w:val="24"/>
          <w:szCs w:val="24"/>
        </w:rPr>
        <w:lastRenderedPageBreak/>
        <w:t>N 81-ОЗ ("Областная газета", 2010, 20 октября, N 379-380), от 23 декабря 2010 года N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114-ОЗ ("Областная газета", 2010, 25 декабря, N 469-470) и от 9 марта 2011 года N 11-ОЗ ("Областная газета", 2011, 12 марта, N 73-74).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Компенсация не выплачивается родителям (законным представителям), которые в соответствии с муниципальным правовым актом, либо по решению учредителя образовательной организации, реализующей основную общеобразовательную программу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дошкольного образования полностью освобождены от родительской платы за содержание ребенка в образовательных организациях.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4. При определении размера компенсации в составе семьи учитываются дети до достижения ими возраста 18 лет, за исключением детей: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1) в отношении которых родители (одинокий родитель) лишены родительских прав;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2) в отношении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C5FDD">
        <w:rPr>
          <w:rFonts w:ascii="Times New Roman" w:hAnsi="Times New Roman" w:cs="Times New Roman"/>
          <w:sz w:val="24"/>
          <w:szCs w:val="24"/>
        </w:rPr>
        <w:t xml:space="preserve"> усыновление отменено на основании решения суда, вступившего в законную силу;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3) находящиеся на полном государственном обеспечении в образовательных организациях, медицинских организациях, организациях, оказывающих социальные услуги, или аналогичных организациях.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5. Образовательная организация, реализующая основную общеобразовательную программу дошкольного образования, осуществляет расчет компенсации, формируют реестры по способам перечисления компенсации и направляют их в уполномоченный орган местного самоуправления в сфере образования.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C5FDD">
        <w:rPr>
          <w:rFonts w:ascii="Times New Roman" w:hAnsi="Times New Roman" w:cs="Times New Roman"/>
          <w:sz w:val="24"/>
          <w:szCs w:val="24"/>
        </w:rPr>
        <w:t xml:space="preserve">Уполномоченный орган местного самоуправления в сфере образования формирует сводные реестры по способам перечисления компенсации и направляет их ежемесячно в срок до 10 числа месяца, следующего за отчетным, в территориальные исполнительные органы государственной власти Свердловской области в сфере социальной защиты населения. </w:t>
      </w:r>
      <w:proofErr w:type="gramEnd"/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Сводные реестры подписываются руководителем уполномоченного органа местного самоуправления в сфере образования и заверяются печатью.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Форма и способ представления реестров определяются Министерством социальной политики Свердловской области.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Предоставление уполномоченным органом местного самоуправления в сфере образования недостоверной информации о получателях компенсации, включенных в реестры, влечет применение мер ответственности, предусмотренных административным и бюджетным законодательством.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7. Территориальный исполнительный орган государственной власти Свердловской области в сфере социальной защиты населения производят перечисления денежных средств на счета получателей или на счета соответствующих образовательных организаций.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8. Компенсация выплачивается с месяца подачи заявления о выплате компенсации и документов, указанных в пунктах 2 и 3 Порядка обращения родителей (законных представителей) за компенсацией родительской платы за содержание ребенка в </w:t>
      </w:r>
      <w:r w:rsidR="00F15B97">
        <w:rPr>
          <w:rFonts w:ascii="Times New Roman" w:hAnsi="Times New Roman" w:cs="Times New Roman"/>
          <w:sz w:val="24"/>
          <w:szCs w:val="24"/>
        </w:rPr>
        <w:t>МБДОУ «Детский сад № 39 «Журавлик»</w:t>
      </w:r>
      <w:r w:rsidRPr="00EC5FDD">
        <w:rPr>
          <w:rFonts w:ascii="Times New Roman" w:hAnsi="Times New Roman" w:cs="Times New Roman"/>
          <w:sz w:val="24"/>
          <w:szCs w:val="24"/>
        </w:rPr>
        <w:t xml:space="preserve">, реализующем основную общеобразовательную программу дошкольного образования, утвержденным настоящим приказом. </w:t>
      </w:r>
    </w:p>
    <w:p w:rsidR="0022348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 xml:space="preserve">9. Выплата компенсации прекращается в случае установления факта принятия образовательной организацией, реализующей основную общеобразовательную программу дошкольного образования, необоснованного решения о выплате компенсации. </w:t>
      </w:r>
    </w:p>
    <w:p w:rsidR="00374C17" w:rsidRPr="00EC5FDD" w:rsidRDefault="00223487" w:rsidP="00F15B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DD">
        <w:rPr>
          <w:rFonts w:ascii="Times New Roman" w:hAnsi="Times New Roman" w:cs="Times New Roman"/>
          <w:sz w:val="24"/>
          <w:szCs w:val="24"/>
        </w:rPr>
        <w:t>10. Родители (законные представители) обязаны информировать образовательную организацию, реализующую основную общеобразовательную программу дошкольного образования, о наступлении обстоятельств, влекущих изменение размера или прекращение выплаты компенсации, в течение месяца с момента их наступления</w:t>
      </w:r>
    </w:p>
    <w:sectPr w:rsidR="00374C17" w:rsidRPr="00EC5FDD" w:rsidSect="00EC5FDD">
      <w:pgSz w:w="11906" w:h="16838"/>
      <w:pgMar w:top="568" w:right="1077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3487"/>
    <w:rsid w:val="001D41FE"/>
    <w:rsid w:val="00223487"/>
    <w:rsid w:val="00374C17"/>
    <w:rsid w:val="00A43B90"/>
    <w:rsid w:val="00AB5940"/>
    <w:rsid w:val="00EC5FDD"/>
    <w:rsid w:val="00F1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C5F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2016-02-18T11:07:00Z</cp:lastPrinted>
  <dcterms:created xsi:type="dcterms:W3CDTF">2016-02-18T10:31:00Z</dcterms:created>
  <dcterms:modified xsi:type="dcterms:W3CDTF">2016-02-18T11:11:00Z</dcterms:modified>
</cp:coreProperties>
</file>