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88" w:rsidRDefault="009D3C88" w:rsidP="009D3C88">
      <w:pPr>
        <w:spacing w:before="100" w:beforeAutospacing="1" w:after="100" w:afterAutospacing="1"/>
        <w:rPr>
          <w:rFonts w:eastAsia="Times New Roman"/>
          <w:b/>
          <w:color w:val="000000"/>
        </w:rPr>
      </w:pPr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-930910</wp:posOffset>
            </wp:positionH>
            <wp:positionV relativeFrom="margin">
              <wp:posOffset>-352425</wp:posOffset>
            </wp:positionV>
            <wp:extent cx="6998970" cy="9606915"/>
            <wp:effectExtent l="19050" t="0" r="0" b="0"/>
            <wp:wrapSquare wrapText="bothSides"/>
            <wp:docPr id="1" name="Рисунок 0" descr="о беспл. пользовании образ и научн. услуг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беспл. пользовании образ и научн. услугам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8970" cy="960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color w:val="000000"/>
        </w:rPr>
        <w:t xml:space="preserve"> </w:t>
      </w:r>
    </w:p>
    <w:p w:rsidR="00701C13" w:rsidRPr="009D3C88" w:rsidRDefault="00701C13" w:rsidP="009D3C88">
      <w:pPr>
        <w:pStyle w:val="a3"/>
        <w:numPr>
          <w:ilvl w:val="1"/>
          <w:numId w:val="2"/>
        </w:numPr>
        <w:tabs>
          <w:tab w:val="left" w:pos="567"/>
        </w:tabs>
        <w:spacing w:line="360" w:lineRule="auto"/>
        <w:ind w:left="993"/>
        <w:jc w:val="both"/>
        <w:rPr>
          <w:rFonts w:ascii="Times New Roman" w:hAnsi="Times New Roman"/>
          <w:sz w:val="26"/>
          <w:szCs w:val="26"/>
        </w:rPr>
      </w:pPr>
      <w:r w:rsidRPr="009D3C88">
        <w:rPr>
          <w:rFonts w:ascii="Times New Roman" w:hAnsi="Times New Roman"/>
          <w:sz w:val="26"/>
          <w:szCs w:val="26"/>
        </w:rPr>
        <w:lastRenderedPageBreak/>
        <w:t xml:space="preserve">Настоящее Положение считается пролонгированным на следующий период, если нет дополнений и изменений.   </w:t>
      </w:r>
    </w:p>
    <w:p w:rsidR="00701C13" w:rsidRPr="00701C13" w:rsidRDefault="00701C13" w:rsidP="009D3C88">
      <w:pPr>
        <w:pStyle w:val="a3"/>
        <w:numPr>
          <w:ilvl w:val="1"/>
          <w:numId w:val="2"/>
        </w:numPr>
        <w:tabs>
          <w:tab w:val="left" w:pos="567"/>
        </w:tabs>
        <w:spacing w:after="0" w:line="360" w:lineRule="auto"/>
        <w:ind w:left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Положение доводится </w:t>
      </w:r>
      <w:proofErr w:type="gramStart"/>
      <w:r>
        <w:rPr>
          <w:rFonts w:ascii="Times New Roman" w:hAnsi="Times New Roman"/>
          <w:sz w:val="26"/>
          <w:szCs w:val="26"/>
        </w:rPr>
        <w:t>заведующим Учреждения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до сведения педагогических работников при приеме их на работу.</w:t>
      </w:r>
    </w:p>
    <w:p w:rsidR="00701C13" w:rsidRDefault="00701C13" w:rsidP="00701C13">
      <w:pPr>
        <w:shd w:val="clear" w:color="auto" w:fill="FFFFFF"/>
        <w:spacing w:line="360" w:lineRule="auto"/>
        <w:ind w:firstLine="567"/>
        <w:jc w:val="center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2. Порядок бесплатного пользования педагогическими работниками образовательными услугами</w:t>
      </w:r>
    </w:p>
    <w:p w:rsidR="00701C13" w:rsidRDefault="00701C13" w:rsidP="00701C13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2.1.</w:t>
      </w:r>
      <w:r>
        <w:rPr>
          <w:rFonts w:eastAsia="Times New Roman"/>
          <w:b/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Педагогические работники Учреждения имеют право на получение образовательных услуг по программам повышения квалификации по профилю профессиональной деятельности не реже, чем один раз в три года.</w:t>
      </w:r>
      <w:r>
        <w:rPr>
          <w:rFonts w:eastAsia="Times New Roman"/>
          <w:sz w:val="26"/>
          <w:szCs w:val="26"/>
        </w:rPr>
        <w:t xml:space="preserve"> </w:t>
      </w:r>
    </w:p>
    <w:p w:rsidR="00701C13" w:rsidRDefault="00701C13" w:rsidP="00701C13">
      <w:pPr>
        <w:spacing w:line="360" w:lineRule="auto"/>
        <w:ind w:firstLine="567"/>
        <w:jc w:val="center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 xml:space="preserve">3. Порядок бесплатного пользования педагогическими работниками методическими услугами </w:t>
      </w:r>
    </w:p>
    <w:p w:rsidR="00701C13" w:rsidRDefault="00701C13" w:rsidP="00701C13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3.1. Педагогические работники имеют право </w:t>
      </w:r>
      <w:proofErr w:type="gramStart"/>
      <w:r>
        <w:rPr>
          <w:rFonts w:eastAsia="Times New Roman"/>
          <w:sz w:val="26"/>
          <w:szCs w:val="26"/>
        </w:rPr>
        <w:t>на</w:t>
      </w:r>
      <w:proofErr w:type="gramEnd"/>
      <w:r>
        <w:rPr>
          <w:rFonts w:eastAsia="Times New Roman"/>
          <w:sz w:val="26"/>
          <w:szCs w:val="26"/>
        </w:rPr>
        <w:t>:</w:t>
      </w:r>
    </w:p>
    <w:p w:rsidR="00701C13" w:rsidRDefault="00701C13" w:rsidP="00701C13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 w:rsidR="00A378FA">
        <w:rPr>
          <w:rFonts w:eastAsia="Times New Roman"/>
          <w:sz w:val="26"/>
          <w:szCs w:val="26"/>
        </w:rPr>
        <w:t xml:space="preserve">- </w:t>
      </w:r>
      <w:r>
        <w:rPr>
          <w:rFonts w:eastAsia="Times New Roman"/>
          <w:sz w:val="26"/>
          <w:szCs w:val="26"/>
        </w:rPr>
        <w:t xml:space="preserve">бесплатное использование в своей деятельности методическими разработками Учреждения при условии соблюдения авторских прав их разработчиков; </w:t>
      </w:r>
    </w:p>
    <w:p w:rsidR="00701C13" w:rsidRDefault="00A378FA" w:rsidP="00701C13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701C13">
        <w:rPr>
          <w:rFonts w:eastAsia="Times New Roman"/>
          <w:sz w:val="26"/>
          <w:szCs w:val="26"/>
        </w:rPr>
        <w:t xml:space="preserve">помощь в разработке методической и иной документации, необходимой для осуществления профессиональной деятельности; </w:t>
      </w:r>
    </w:p>
    <w:p w:rsidR="00701C13" w:rsidRDefault="00A378FA" w:rsidP="00701C13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701C13">
        <w:rPr>
          <w:rFonts w:eastAsia="Times New Roman"/>
          <w:sz w:val="26"/>
          <w:szCs w:val="26"/>
        </w:rPr>
        <w:t>помощь в освоении и разработке инновационных программ и технологий.</w:t>
      </w:r>
    </w:p>
    <w:p w:rsidR="00701C13" w:rsidRDefault="00701C13" w:rsidP="00701C13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3.2. Педагогические работники имеют право на бесплатное участие в методических мероприятиях Учреждения (конференциях, семинарах, методических объединениях, творческих лабораториях, групповых и индивидуальных консультациях, педагогических чтениях, мастер – классах, методических выставках и т.д.), публикацию методических и иных материалов в сборниках Учреждения (при соответствии  материалов требованиям организации). </w:t>
      </w:r>
    </w:p>
    <w:p w:rsidR="00701C13" w:rsidRDefault="00701C13" w:rsidP="00701C13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3.3. Педагогические работники имеют право на бесплатное получение методической помощи в осуществлении экспериментальной и инновационной деятельности.</w:t>
      </w:r>
    </w:p>
    <w:p w:rsidR="00701C13" w:rsidRDefault="00701C13" w:rsidP="00701C13">
      <w:pPr>
        <w:spacing w:line="360" w:lineRule="auto"/>
        <w:ind w:firstLine="567"/>
        <w:jc w:val="center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 xml:space="preserve">4. Порядок бесплатного пользования педагогическими работниками </w:t>
      </w:r>
    </w:p>
    <w:p w:rsidR="00701C13" w:rsidRPr="00701C13" w:rsidRDefault="00701C13" w:rsidP="00701C13">
      <w:pPr>
        <w:spacing w:line="360" w:lineRule="auto"/>
        <w:ind w:firstLine="567"/>
        <w:jc w:val="center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научными услугами</w:t>
      </w:r>
    </w:p>
    <w:p w:rsidR="00701C13" w:rsidRDefault="00701C13" w:rsidP="00701C13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4.1. По обращению педагогического работника администрация Учреждения  оказывает следующие бесплатные научные услуги:</w:t>
      </w:r>
    </w:p>
    <w:p w:rsidR="00701C13" w:rsidRDefault="00701C13" w:rsidP="00701C13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- консультации по вопросам, относящимся к системе дошкольного образования,</w:t>
      </w:r>
    </w:p>
    <w:p w:rsidR="00701C13" w:rsidRDefault="00701C13" w:rsidP="00701C13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помощь в обобщении опыта работы и представлении его на разных уровнях: дошкольной организации, городского, областного, всероссийского и международного.</w:t>
      </w:r>
    </w:p>
    <w:p w:rsidR="00701C13" w:rsidRDefault="00701C13" w:rsidP="00701C13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подготовка к участию в профессиональных конкурсах, грантах, конференциях и т.п. по дошкольному образованию.</w:t>
      </w:r>
      <w:bookmarkStart w:id="0" w:name="_GoBack"/>
      <w:bookmarkEnd w:id="0"/>
    </w:p>
    <w:p w:rsidR="00701C13" w:rsidRDefault="00701C13" w:rsidP="00701C13">
      <w:pPr>
        <w:spacing w:line="360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4.2.Педагогические работники имеют право на публикацию научных и иных материалов в сборниках материалов научных и иных конференций (семинаров), журналах и т.д.</w:t>
      </w:r>
    </w:p>
    <w:p w:rsidR="00701C13" w:rsidRDefault="00701C13" w:rsidP="00701C1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6"/>
          <w:szCs w:val="26"/>
          <w:lang w:eastAsia="en-US"/>
        </w:rPr>
      </w:pPr>
    </w:p>
    <w:p w:rsidR="00701C13" w:rsidRDefault="00701C13" w:rsidP="00701C13">
      <w:pPr>
        <w:autoSpaceDE w:val="0"/>
        <w:autoSpaceDN w:val="0"/>
        <w:adjustRightInd w:val="0"/>
        <w:spacing w:line="360" w:lineRule="auto"/>
        <w:ind w:firstLine="567"/>
        <w:rPr>
          <w:rFonts w:ascii="TimesNewRomanPS-BoldMT" w:hAnsi="TimesNewRomanPS-BoldMT" w:cs="TimesNewRomanPS-BoldMT"/>
          <w:b/>
          <w:bCs/>
          <w:sz w:val="26"/>
          <w:szCs w:val="26"/>
          <w:lang w:eastAsia="en-US"/>
        </w:rPr>
      </w:pPr>
    </w:p>
    <w:p w:rsidR="00701C13" w:rsidRDefault="00701C13" w:rsidP="00701C13">
      <w:pPr>
        <w:autoSpaceDE w:val="0"/>
        <w:autoSpaceDN w:val="0"/>
        <w:adjustRightInd w:val="0"/>
        <w:spacing w:line="360" w:lineRule="auto"/>
        <w:ind w:firstLine="567"/>
        <w:rPr>
          <w:rFonts w:ascii="TimesNewRomanPS-BoldMT" w:hAnsi="TimesNewRomanPS-BoldMT" w:cs="TimesNewRomanPS-BoldMT"/>
          <w:b/>
          <w:bCs/>
          <w:sz w:val="26"/>
          <w:szCs w:val="26"/>
          <w:lang w:eastAsia="en-US"/>
        </w:rPr>
      </w:pPr>
    </w:p>
    <w:p w:rsidR="00701C13" w:rsidRDefault="00701C13" w:rsidP="00701C13">
      <w:pPr>
        <w:autoSpaceDE w:val="0"/>
        <w:autoSpaceDN w:val="0"/>
        <w:adjustRightInd w:val="0"/>
        <w:spacing w:line="360" w:lineRule="auto"/>
        <w:ind w:firstLine="567"/>
        <w:rPr>
          <w:rFonts w:ascii="TimesNewRomanPS-BoldMT" w:hAnsi="TimesNewRomanPS-BoldMT" w:cs="TimesNewRomanPS-BoldMT"/>
          <w:b/>
          <w:bCs/>
          <w:sz w:val="26"/>
          <w:szCs w:val="26"/>
          <w:lang w:eastAsia="en-US"/>
        </w:rPr>
      </w:pPr>
    </w:p>
    <w:p w:rsidR="00701C13" w:rsidRDefault="00701C13" w:rsidP="00701C13">
      <w:pPr>
        <w:autoSpaceDE w:val="0"/>
        <w:autoSpaceDN w:val="0"/>
        <w:adjustRightInd w:val="0"/>
        <w:spacing w:line="360" w:lineRule="auto"/>
        <w:ind w:firstLine="567"/>
        <w:rPr>
          <w:rFonts w:ascii="TimesNewRomanPS-BoldMT" w:hAnsi="TimesNewRomanPS-BoldMT" w:cs="TimesNewRomanPS-BoldMT"/>
          <w:b/>
          <w:bCs/>
          <w:sz w:val="26"/>
          <w:szCs w:val="26"/>
          <w:lang w:eastAsia="en-US"/>
        </w:rPr>
      </w:pPr>
    </w:p>
    <w:p w:rsidR="00701C13" w:rsidRDefault="00701C13" w:rsidP="00701C13">
      <w:pPr>
        <w:autoSpaceDE w:val="0"/>
        <w:autoSpaceDN w:val="0"/>
        <w:adjustRightInd w:val="0"/>
        <w:spacing w:line="360" w:lineRule="auto"/>
        <w:ind w:firstLine="567"/>
        <w:rPr>
          <w:rFonts w:ascii="TimesNewRomanPS-BoldMT" w:hAnsi="TimesNewRomanPS-BoldMT" w:cs="TimesNewRomanPS-BoldMT"/>
          <w:b/>
          <w:bCs/>
          <w:sz w:val="26"/>
          <w:szCs w:val="26"/>
          <w:lang w:eastAsia="en-US"/>
        </w:rPr>
      </w:pPr>
    </w:p>
    <w:p w:rsidR="00701C13" w:rsidRDefault="00701C13" w:rsidP="00701C13">
      <w:pPr>
        <w:autoSpaceDE w:val="0"/>
        <w:autoSpaceDN w:val="0"/>
        <w:adjustRightInd w:val="0"/>
        <w:spacing w:line="360" w:lineRule="auto"/>
        <w:ind w:firstLine="567"/>
        <w:rPr>
          <w:rFonts w:ascii="TimesNewRomanPS-BoldMT" w:hAnsi="TimesNewRomanPS-BoldMT" w:cs="TimesNewRomanPS-BoldMT"/>
          <w:b/>
          <w:bCs/>
          <w:sz w:val="26"/>
          <w:szCs w:val="26"/>
          <w:lang w:eastAsia="en-US"/>
        </w:rPr>
      </w:pPr>
    </w:p>
    <w:p w:rsidR="00701C13" w:rsidRDefault="00701C13" w:rsidP="00701C13">
      <w:pPr>
        <w:autoSpaceDE w:val="0"/>
        <w:autoSpaceDN w:val="0"/>
        <w:adjustRightInd w:val="0"/>
        <w:spacing w:line="360" w:lineRule="auto"/>
        <w:ind w:firstLine="567"/>
        <w:rPr>
          <w:rFonts w:ascii="TimesNewRomanPS-BoldMT" w:hAnsi="TimesNewRomanPS-BoldMT" w:cs="TimesNewRomanPS-BoldMT"/>
          <w:b/>
          <w:bCs/>
          <w:sz w:val="26"/>
          <w:szCs w:val="26"/>
          <w:lang w:eastAsia="en-US"/>
        </w:rPr>
      </w:pPr>
    </w:p>
    <w:p w:rsidR="00701C13" w:rsidRDefault="00701C13" w:rsidP="00701C13">
      <w:pPr>
        <w:autoSpaceDE w:val="0"/>
        <w:autoSpaceDN w:val="0"/>
        <w:adjustRightInd w:val="0"/>
        <w:spacing w:line="360" w:lineRule="auto"/>
        <w:ind w:firstLine="567"/>
        <w:rPr>
          <w:rFonts w:ascii="TimesNewRomanPS-BoldMT" w:hAnsi="TimesNewRomanPS-BoldMT" w:cs="TimesNewRomanPS-BoldMT"/>
          <w:b/>
          <w:bCs/>
          <w:sz w:val="26"/>
          <w:szCs w:val="26"/>
          <w:lang w:eastAsia="en-US"/>
        </w:rPr>
      </w:pPr>
    </w:p>
    <w:p w:rsidR="00C533C8" w:rsidRDefault="00C533C8"/>
    <w:sectPr w:rsidR="00C533C8" w:rsidSect="00C5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4D63"/>
    <w:multiLevelType w:val="multilevel"/>
    <w:tmpl w:val="1F1E36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4795714D"/>
    <w:multiLevelType w:val="multilevel"/>
    <w:tmpl w:val="FC841FEE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1C13"/>
    <w:rsid w:val="002612C1"/>
    <w:rsid w:val="002969F6"/>
    <w:rsid w:val="003D1276"/>
    <w:rsid w:val="00701C13"/>
    <w:rsid w:val="009D3C88"/>
    <w:rsid w:val="00A23078"/>
    <w:rsid w:val="00A378FA"/>
    <w:rsid w:val="00C5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C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701C1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D3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C8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Admin</cp:lastModifiedBy>
  <cp:revision>5</cp:revision>
  <cp:lastPrinted>2017-04-11T10:41:00Z</cp:lastPrinted>
  <dcterms:created xsi:type="dcterms:W3CDTF">2017-02-06T16:12:00Z</dcterms:created>
  <dcterms:modified xsi:type="dcterms:W3CDTF">2017-04-11T11:05:00Z</dcterms:modified>
</cp:coreProperties>
</file>