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79F" w:rsidRPr="00DE179F" w:rsidRDefault="00DE179F" w:rsidP="00DE179F">
      <w:pPr>
        <w:shd w:val="clear" w:color="auto" w:fill="FFFFFF"/>
        <w:spacing w:after="0" w:line="360" w:lineRule="atLeast"/>
        <w:jc w:val="center"/>
        <w:rPr>
          <w:rFonts w:ascii="Times New Roman" w:eastAsia="Times New Roman" w:hAnsi="Times New Roman" w:cs="Times New Roman"/>
          <w:color w:val="000000"/>
          <w:sz w:val="24"/>
          <w:szCs w:val="24"/>
          <w:bdr w:val="none" w:sz="0" w:space="0" w:color="auto" w:frame="1"/>
          <w:lang w:eastAsia="ru-RU"/>
        </w:rPr>
      </w:pPr>
      <w:bookmarkStart w:id="0" w:name="_GoBack"/>
      <w:r w:rsidRPr="00DE179F">
        <w:rPr>
          <w:rFonts w:ascii="Times New Roman" w:eastAsia="Times New Roman" w:hAnsi="Times New Roman" w:cs="Times New Roman"/>
          <w:color w:val="000000"/>
          <w:sz w:val="24"/>
          <w:szCs w:val="24"/>
          <w:bdr w:val="none" w:sz="0" w:space="0" w:color="auto" w:frame="1"/>
          <w:lang w:eastAsia="ru-RU"/>
        </w:rPr>
        <w:t xml:space="preserve">АНАЛИЗ ОФИЦИАЛЬНОГО САЙТА МУНИЦИПАЛЬНОГО ДОШКОЛЬНОГО ОБРАЗОВАТЕЛЬНОГО УЧРЕЖДЕНИЯ </w:t>
      </w:r>
    </w:p>
    <w:bookmarkEnd w:id="0"/>
    <w:p w:rsidR="00DE179F" w:rsidRPr="00DE179F" w:rsidRDefault="00DE179F" w:rsidP="00DE179F">
      <w:pPr>
        <w:shd w:val="clear" w:color="auto" w:fill="FFFFFF"/>
        <w:spacing w:after="0" w:line="360" w:lineRule="atLeast"/>
        <w:jc w:val="center"/>
        <w:rPr>
          <w:rFonts w:ascii="Times New Roman" w:hAnsi="Times New Roman" w:cs="Times New Roman"/>
          <w:b/>
          <w:sz w:val="24"/>
          <w:szCs w:val="24"/>
        </w:rPr>
      </w:pPr>
      <w:r w:rsidRPr="00DE179F">
        <w:rPr>
          <w:rFonts w:ascii="Times New Roman" w:hAnsi="Times New Roman" w:cs="Times New Roman"/>
          <w:b/>
          <w:sz w:val="24"/>
          <w:szCs w:val="24"/>
        </w:rPr>
        <w:t xml:space="preserve">«Детский сад № 39 «Журавлик» присмотра и оздоровления с приоритетным осуществлением санитарно-гигиенических, профилактических и оздоровительных мероприятий и процедур» </w:t>
      </w:r>
    </w:p>
    <w:p w:rsidR="00DE179F" w:rsidRPr="00DE179F" w:rsidRDefault="00DE179F" w:rsidP="00DE179F">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000000"/>
          <w:sz w:val="24"/>
          <w:szCs w:val="24"/>
          <w:bdr w:val="none" w:sz="0" w:space="0" w:color="auto" w:frame="1"/>
          <w:lang w:eastAsia="ru-RU"/>
        </w:rPr>
        <w:t>Адрес сайта в сети Интернет: </w:t>
      </w:r>
      <w:r w:rsidRPr="00DE179F">
        <w:rPr>
          <w:rFonts w:ascii="Times New Roman" w:eastAsia="Times New Roman" w:hAnsi="Times New Roman" w:cs="Times New Roman"/>
          <w:sz w:val="24"/>
          <w:szCs w:val="24"/>
          <w:bdr w:val="none" w:sz="0" w:space="0" w:color="auto" w:frame="1"/>
          <w:lang w:eastAsia="ru-RU"/>
        </w:rPr>
        <w:t>https://39vs.tvoysadik.ru/</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000000"/>
          <w:sz w:val="24"/>
          <w:szCs w:val="24"/>
          <w:bdr w:val="none" w:sz="0" w:space="0" w:color="auto" w:frame="1"/>
          <w:lang w:eastAsia="ru-RU"/>
        </w:rPr>
        <w:t xml:space="preserve"> Сайт </w:t>
      </w:r>
      <w:proofErr w:type="gramStart"/>
      <w:r w:rsidRPr="00DE179F">
        <w:rPr>
          <w:rFonts w:ascii="Times New Roman" w:eastAsia="Times New Roman" w:hAnsi="Times New Roman" w:cs="Times New Roman"/>
          <w:color w:val="000000"/>
          <w:sz w:val="24"/>
          <w:szCs w:val="24"/>
          <w:bdr w:val="none" w:sz="0" w:space="0" w:color="auto" w:frame="1"/>
          <w:lang w:eastAsia="ru-RU"/>
        </w:rPr>
        <w:t>МБДОУ  создан</w:t>
      </w:r>
      <w:proofErr w:type="gramEnd"/>
      <w:r w:rsidRPr="00DE179F">
        <w:rPr>
          <w:rFonts w:ascii="Times New Roman" w:eastAsia="Times New Roman" w:hAnsi="Times New Roman" w:cs="Times New Roman"/>
          <w:color w:val="000000"/>
          <w:sz w:val="24"/>
          <w:szCs w:val="24"/>
          <w:bdr w:val="none" w:sz="0" w:space="0" w:color="auto" w:frame="1"/>
          <w:lang w:eastAsia="ru-RU"/>
        </w:rPr>
        <w:t xml:space="preserve"> в июне 2015 года. </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000000"/>
          <w:sz w:val="24"/>
          <w:szCs w:val="24"/>
          <w:bdr w:val="none" w:sz="0" w:space="0" w:color="auto" w:frame="1"/>
          <w:lang w:eastAsia="ru-RU"/>
        </w:rPr>
        <w:t xml:space="preserve">Изначально сайт размещается на платформе </w:t>
      </w:r>
      <w:proofErr w:type="spellStart"/>
      <w:r w:rsidRPr="00DE179F">
        <w:rPr>
          <w:rFonts w:ascii="Times New Roman" w:eastAsia="Times New Roman" w:hAnsi="Times New Roman" w:cs="Times New Roman"/>
          <w:color w:val="000000"/>
          <w:sz w:val="24"/>
          <w:szCs w:val="24"/>
          <w:bdr w:val="none" w:sz="0" w:space="0" w:color="auto" w:frame="1"/>
          <w:lang w:eastAsia="ru-RU"/>
        </w:rPr>
        <w:t>nethouse</w:t>
      </w:r>
      <w:proofErr w:type="spellEnd"/>
      <w:r w:rsidRPr="00DE179F">
        <w:rPr>
          <w:rFonts w:ascii="Times New Roman" w:eastAsia="Times New Roman" w:hAnsi="Times New Roman" w:cs="Times New Roman"/>
          <w:color w:val="000000"/>
          <w:sz w:val="24"/>
          <w:szCs w:val="24"/>
          <w:bdr w:val="none" w:sz="0" w:space="0" w:color="auto" w:frame="1"/>
          <w:lang w:eastAsia="ru-RU"/>
        </w:rPr>
        <w:t>. Услуги, предоставляемые этой платформой. оплачиваются согласно установленным тарифам (в том числе услуга снятия рекламного баннера для социальных проектов, версия для слабовидящих, техподдержка). Конструктор сайта простой и доступный.</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 xml:space="preserve">Типовая </w:t>
      </w:r>
      <w:proofErr w:type="gramStart"/>
      <w:r w:rsidRPr="00DE179F">
        <w:rPr>
          <w:rFonts w:ascii="Times New Roman" w:eastAsia="Times New Roman" w:hAnsi="Times New Roman" w:cs="Times New Roman"/>
          <w:color w:val="111115"/>
          <w:sz w:val="24"/>
          <w:szCs w:val="24"/>
          <w:bdr w:val="none" w:sz="0" w:space="0" w:color="auto" w:frame="1"/>
          <w:lang w:eastAsia="ru-RU"/>
        </w:rPr>
        <w:t>структура  сайта</w:t>
      </w:r>
      <w:proofErr w:type="gramEnd"/>
      <w:r w:rsidRPr="00DE179F">
        <w:rPr>
          <w:rFonts w:ascii="Times New Roman" w:eastAsia="Times New Roman" w:hAnsi="Times New Roman" w:cs="Times New Roman"/>
          <w:color w:val="111115"/>
          <w:sz w:val="24"/>
          <w:szCs w:val="24"/>
          <w:bdr w:val="none" w:sz="0" w:space="0" w:color="auto" w:frame="1"/>
          <w:lang w:eastAsia="ru-RU"/>
        </w:rPr>
        <w:t xml:space="preserve"> МБДОУ регламентируется Федеральным законом Российской Федерации от 8 ноября 2010 г.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(вступил в силу 1 января 2011 г.).</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Согласно этому закону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Следует отметить, что в соответствии с законодательством ведение официального сайта образовательного учреждения в сети Интернет является обязательным для всех типов образовательных учреждений.</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Приказом Федеральной службы по надзору в сфере образования и науки приказ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определен перечень сведений об образовательном учреждении, подлежащий обязательной публикации на официальном сайте.</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 </w:t>
      </w:r>
    </w:p>
    <w:tbl>
      <w:tblPr>
        <w:tblW w:w="976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0"/>
        <w:gridCol w:w="4929"/>
        <w:gridCol w:w="4391"/>
      </w:tblGrid>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xml:space="preserve">Наличие на </w:t>
            </w:r>
            <w:proofErr w:type="gramStart"/>
            <w:r w:rsidRPr="00DE179F">
              <w:rPr>
                <w:rFonts w:ascii="Times New Roman" w:eastAsia="Times New Roman" w:hAnsi="Times New Roman" w:cs="Times New Roman"/>
                <w:sz w:val="24"/>
                <w:szCs w:val="24"/>
                <w:bdr w:val="none" w:sz="0" w:space="0" w:color="auto" w:frame="1"/>
                <w:lang w:eastAsia="ru-RU"/>
              </w:rPr>
              <w:t>сайте  информации</w:t>
            </w:r>
            <w:proofErr w:type="gramEnd"/>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Ссылки</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 Подраздел "Основные сведения"</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Дата создания ОУ</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Основные сведения </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1.2</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Учредитель</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Основные сведения </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1.3</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Место нахождения ОУ и ее филиалов (при наличии)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Основные сведения </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1.4</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Режим, график работы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Основные сведения </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1.5</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Контактные телефоны</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Основные сведения </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1.6</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Адреса электронной почты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Основные сведения </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2. Подраздел "Структура и органы управления образовательной организацией"</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2.1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Структура и органы управления образовательной организацией, в том числе наименование структурных подразделений (органов управления)</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proofErr w:type="spellStart"/>
            <w:r w:rsidRPr="00DE179F">
              <w:rPr>
                <w:rFonts w:ascii="Times New Roman" w:eastAsia="Times New Roman" w:hAnsi="Times New Roman" w:cs="Times New Roman"/>
                <w:sz w:val="24"/>
                <w:szCs w:val="24"/>
                <w:bdr w:val="none" w:sz="0" w:space="0" w:color="auto" w:frame="1"/>
                <w:lang w:eastAsia="ru-RU"/>
              </w:rPr>
              <w:t>Структураи</w:t>
            </w:r>
            <w:proofErr w:type="spellEnd"/>
            <w:r w:rsidRPr="00DE179F">
              <w:rPr>
                <w:rFonts w:ascii="Times New Roman" w:eastAsia="Times New Roman" w:hAnsi="Times New Roman" w:cs="Times New Roman"/>
                <w:sz w:val="24"/>
                <w:szCs w:val="24"/>
                <w:bdr w:val="none" w:sz="0" w:space="0" w:color="auto" w:frame="1"/>
                <w:lang w:eastAsia="ru-RU"/>
              </w:rPr>
              <w:t xml:space="preserve"> органы управления</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2.2</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Сведения о структурных подразделениях</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Структурных подразделений нет</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 Подраздел "Документы"</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Устав образовательной организации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xml:space="preserve">Устав </w:t>
            </w:r>
            <w:proofErr w:type="spellStart"/>
            <w:r w:rsidRPr="00DE179F">
              <w:rPr>
                <w:rFonts w:ascii="Times New Roman" w:eastAsia="Times New Roman" w:hAnsi="Times New Roman" w:cs="Times New Roman"/>
                <w:sz w:val="24"/>
                <w:szCs w:val="24"/>
                <w:bdr w:val="none" w:sz="0" w:space="0" w:color="auto" w:frame="1"/>
                <w:lang w:eastAsia="ru-RU"/>
              </w:rPr>
              <w:t>доу</w:t>
            </w:r>
            <w:proofErr w:type="spellEnd"/>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3.2</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Лицензия на осуществление образовательной деятельности (с приложениями)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Документы</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lastRenderedPageBreak/>
              <w:t>3.3</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Свидетельство о государственной аккредитации (с приложениями)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Документы</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3.4</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ФХД</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3.5</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Локальные нормативные акты, предусмотренные частью 2 статьи 30 Федерального закона "Об образовании в Российской Федерации</w:t>
            </w:r>
            <w:proofErr w:type="gramStart"/>
            <w:r w:rsidRPr="00DE179F">
              <w:rPr>
                <w:rFonts w:ascii="Times New Roman" w:eastAsia="Times New Roman" w:hAnsi="Times New Roman" w:cs="Times New Roman"/>
                <w:sz w:val="24"/>
                <w:szCs w:val="24"/>
                <w:bdr w:val="none" w:sz="0" w:space="0" w:color="auto" w:frame="1"/>
                <w:lang w:eastAsia="ru-RU"/>
              </w:rPr>
              <w:t>" ,</w:t>
            </w:r>
            <w:proofErr w:type="gramEnd"/>
            <w:r w:rsidRPr="00DE179F">
              <w:rPr>
                <w:rFonts w:ascii="Times New Roman" w:eastAsia="Times New Roman" w:hAnsi="Times New Roman" w:cs="Times New Roman"/>
                <w:sz w:val="24"/>
                <w:szCs w:val="24"/>
                <w:bdr w:val="none" w:sz="0" w:space="0" w:color="auto" w:frame="1"/>
                <w:lang w:eastAsia="ru-RU"/>
              </w:rPr>
              <w:t xml:space="preserve"> правила внутреннего распорядка обучающихся, правила внутреннего трудового распорядка и коллективного договора</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Локальные акты</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3.6</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Отчет о результатах самообследования </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Самообследование</w:t>
            </w:r>
          </w:p>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Показатели деятельности в соответствии с приказом Министерства образования и науки РФ от 10.12.13 № 1324</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3.7</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Платные образовательные услуги</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3.8</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Предписания надзорных органов</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 Подраздел "Образование"</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Уровни образования </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Образование</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4.2</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Формы обучения</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shd w:val="clear" w:color="auto" w:fill="FBF8F4"/>
                <w:lang w:eastAsia="ru-RU"/>
              </w:rPr>
              <w:t>Образование</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4.3</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Нормативные сроки обучения</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Образование</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4.4</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Срок действия государственной аккредитации образовательной программы (при наличии государственной аккредитации)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proofErr w:type="spellStart"/>
            <w:r w:rsidRPr="00DE179F">
              <w:rPr>
                <w:rFonts w:ascii="Times New Roman" w:eastAsia="Times New Roman" w:hAnsi="Times New Roman" w:cs="Times New Roman"/>
                <w:sz w:val="24"/>
                <w:szCs w:val="24"/>
                <w:bdr w:val="none" w:sz="0" w:space="0" w:color="auto" w:frame="1"/>
                <w:lang w:eastAsia="ru-RU"/>
              </w:rPr>
              <w:t>акредитации</w:t>
            </w:r>
            <w:proofErr w:type="spellEnd"/>
            <w:r w:rsidRPr="00DE179F">
              <w:rPr>
                <w:rFonts w:ascii="Times New Roman" w:eastAsia="Times New Roman" w:hAnsi="Times New Roman" w:cs="Times New Roman"/>
                <w:sz w:val="24"/>
                <w:szCs w:val="24"/>
                <w:bdr w:val="none" w:sz="0" w:space="0" w:color="auto" w:frame="1"/>
                <w:lang w:eastAsia="ru-RU"/>
              </w:rPr>
              <w:t xml:space="preserve"> не должно быть</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4.5</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Описание образовательной программы с приложением ее копии </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Образовательные программы</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4.6</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Учебный план с приложением его копии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Учебный план</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4.7</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Документы в формате PDF на страницах </w:t>
            </w:r>
          </w:p>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shd w:val="clear" w:color="auto" w:fill="FBF8F4"/>
                <w:lang w:eastAsia="ru-RU"/>
              </w:rPr>
              <w:t>Учебного план</w:t>
            </w:r>
            <w:r w:rsidRPr="00DE179F">
              <w:rPr>
                <w:rFonts w:ascii="Times New Roman" w:eastAsia="Times New Roman" w:hAnsi="Times New Roman" w:cs="Times New Roman"/>
                <w:sz w:val="24"/>
                <w:szCs w:val="24"/>
                <w:bdr w:val="none" w:sz="0" w:space="0" w:color="auto" w:frame="1"/>
                <w:lang w:eastAsia="ru-RU"/>
              </w:rPr>
              <w:t>а</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4.8</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Календарный учебный график с приложением его копии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Документ в формате PDF на странице Расписание занятий</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4.9</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xml:space="preserve">Методические и иные документы, разработанные образовательной организацией для обеспечения образовательного процесса, реализуемые образовательные программы с указанием </w:t>
            </w:r>
            <w:r w:rsidRPr="00DE179F">
              <w:rPr>
                <w:rFonts w:ascii="Times New Roman" w:eastAsia="Times New Roman" w:hAnsi="Times New Roman" w:cs="Times New Roman"/>
                <w:sz w:val="24"/>
                <w:szCs w:val="24"/>
                <w:bdr w:val="none" w:sz="0" w:space="0" w:color="auto" w:frame="1"/>
                <w:lang w:eastAsia="ru-RU"/>
              </w:rPr>
              <w:lastRenderedPageBreak/>
              <w:t>учебных предметов, курсов, дисциплин (модулей), практики, предусмотренных соответствующей образовательной программой</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shd w:val="clear" w:color="auto" w:fill="FBF8F4"/>
                <w:lang w:eastAsia="ru-RU"/>
              </w:rPr>
              <w:lastRenderedPageBreak/>
              <w:t>Образовательные программы</w:t>
            </w:r>
          </w:p>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shd w:val="clear" w:color="auto" w:fill="FBF8F4"/>
                <w:lang w:eastAsia="ru-RU"/>
              </w:rPr>
              <w:t>Учебный план</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4.10</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Основные сведения</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5. Подраздел "Образовательные стандарты"</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5.1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Федеральные государственные образовательные стандарты и образовательные стандарты. Информация должна быть представлена с приложением их копий (при наличии).   </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ФГОС</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6. Подраздел "Руководство. Педагогический (научно-педагогический) состав"</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6.1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Руководитель образовательной организации, его заместители, руководители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xml:space="preserve">Администрация </w:t>
            </w:r>
            <w:proofErr w:type="spellStart"/>
            <w:r w:rsidRPr="00DE179F">
              <w:rPr>
                <w:rFonts w:ascii="Times New Roman" w:eastAsia="Times New Roman" w:hAnsi="Times New Roman" w:cs="Times New Roman"/>
                <w:sz w:val="24"/>
                <w:szCs w:val="24"/>
                <w:bdr w:val="none" w:sz="0" w:space="0" w:color="auto" w:frame="1"/>
                <w:lang w:eastAsia="ru-RU"/>
              </w:rPr>
              <w:t>доу</w:t>
            </w:r>
            <w:proofErr w:type="spellEnd"/>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6.2</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Персональный состав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xml:space="preserve">  Документ в формате PDF </w:t>
            </w:r>
            <w:proofErr w:type="gramStart"/>
            <w:r w:rsidRPr="00DE179F">
              <w:rPr>
                <w:rFonts w:ascii="Times New Roman" w:eastAsia="Times New Roman" w:hAnsi="Times New Roman" w:cs="Times New Roman"/>
                <w:sz w:val="24"/>
                <w:szCs w:val="24"/>
                <w:bdr w:val="none" w:sz="0" w:space="0" w:color="auto" w:frame="1"/>
                <w:lang w:eastAsia="ru-RU"/>
              </w:rPr>
              <w:t>на  странице</w:t>
            </w:r>
            <w:proofErr w:type="gramEnd"/>
            <w:r w:rsidRPr="00DE179F">
              <w:rPr>
                <w:rFonts w:ascii="Times New Roman" w:eastAsia="Times New Roman" w:hAnsi="Times New Roman" w:cs="Times New Roman"/>
                <w:sz w:val="24"/>
                <w:szCs w:val="24"/>
                <w:bdr w:val="none" w:sz="0" w:space="0" w:color="auto" w:frame="1"/>
                <w:lang w:eastAsia="ru-RU"/>
              </w:rPr>
              <w:t> Педагогический коллектив</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7. Подраздел "Материально-техническое обеспечение и оснащенность образовательного процесса"</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7.1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both"/>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Материально-техническое обеспечение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Pr="00DE179F">
              <w:rPr>
                <w:rFonts w:ascii="Times New Roman" w:eastAsia="Times New Roman" w:hAnsi="Times New Roman" w:cs="Times New Roman"/>
                <w:sz w:val="24"/>
                <w:szCs w:val="24"/>
                <w:bdr w:val="none" w:sz="0" w:space="0" w:color="auto" w:frame="1"/>
                <w:lang w:eastAsia="ru-RU"/>
              </w:rPr>
              <w:lastRenderedPageBreak/>
              <w:t>телекоммуникационным сетям, об электронных образовательных ресурсах, к которым обеспечивается доступ обучающихся.</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lastRenderedPageBreak/>
              <w:t>Материально-техническое обеспечение</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8. Подраздел "Стипендии и иные виды материальной поддержки"</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8.1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both"/>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Наличие и условия предоставления стипендий, наличие общежития, интерната, количество жилых помещений в общежитии, интернате для иногородних обучающихся, формирование платы за проживание в общежитии и иных видов материальной поддержки обучающихся, о трудоустройстве выпускников.</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Меры социальной поддержки</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9. Подраздел "Платные образовательные услуги"</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9.1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both"/>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Порядок оказания платных образовательных услуг</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Платные образовательные услуги</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10. Подраздел "Финансово-хозяйственная деятельность"</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10.1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both"/>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ФХД</w:t>
            </w:r>
          </w:p>
        </w:tc>
      </w:tr>
      <w:tr w:rsidR="00DE179F" w:rsidRPr="00DE179F" w:rsidTr="00DE179F">
        <w:trPr>
          <w:jc w:val="center"/>
        </w:trPr>
        <w:tc>
          <w:tcPr>
            <w:tcW w:w="9760" w:type="dxa"/>
            <w:gridSpan w:val="3"/>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11. Подраздел "Вакантные места для приема (перевода)"</w:t>
            </w:r>
          </w:p>
        </w:tc>
      </w:tr>
      <w:tr w:rsidR="00DE179F" w:rsidRPr="00DE179F" w:rsidTr="00DE179F">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11.1</w:t>
            </w:r>
          </w:p>
        </w:tc>
        <w:tc>
          <w:tcPr>
            <w:tcW w:w="4929" w:type="dxa"/>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ind w:left="201"/>
              <w:jc w:val="both"/>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8" w:space="0" w:color="auto"/>
              <w:left w:val="single" w:sz="8" w:space="0" w:color="auto"/>
              <w:bottom w:val="single" w:sz="8" w:space="0" w:color="auto"/>
              <w:right w:val="single" w:sz="8" w:space="0" w:color="auto"/>
            </w:tcBorders>
            <w:vAlign w:val="center"/>
            <w:hideMark/>
          </w:tcPr>
          <w:p w:rsidR="00DE179F" w:rsidRPr="00DE179F" w:rsidRDefault="00DE179F" w:rsidP="00DE179F">
            <w:pPr>
              <w:spacing w:after="0" w:line="233" w:lineRule="atLeast"/>
              <w:jc w:val="center"/>
              <w:rPr>
                <w:rFonts w:ascii="Times New Roman" w:eastAsia="Times New Roman" w:hAnsi="Times New Roman" w:cs="Times New Roman"/>
                <w:sz w:val="24"/>
                <w:szCs w:val="24"/>
                <w:lang w:eastAsia="ru-RU"/>
              </w:rPr>
            </w:pPr>
            <w:r w:rsidRPr="00DE179F">
              <w:rPr>
                <w:rFonts w:ascii="Times New Roman" w:eastAsia="Times New Roman" w:hAnsi="Times New Roman" w:cs="Times New Roman"/>
                <w:sz w:val="24"/>
                <w:szCs w:val="24"/>
                <w:bdr w:val="none" w:sz="0" w:space="0" w:color="auto" w:frame="1"/>
                <w:lang w:eastAsia="ru-RU"/>
              </w:rPr>
              <w:t xml:space="preserve">Порядок зачисления в </w:t>
            </w:r>
            <w:proofErr w:type="spellStart"/>
            <w:r w:rsidRPr="00DE179F">
              <w:rPr>
                <w:rFonts w:ascii="Times New Roman" w:eastAsia="Times New Roman" w:hAnsi="Times New Roman" w:cs="Times New Roman"/>
                <w:sz w:val="24"/>
                <w:szCs w:val="24"/>
                <w:bdr w:val="none" w:sz="0" w:space="0" w:color="auto" w:frame="1"/>
                <w:lang w:eastAsia="ru-RU"/>
              </w:rPr>
              <w:t>доу</w:t>
            </w:r>
            <w:proofErr w:type="spellEnd"/>
          </w:p>
        </w:tc>
      </w:tr>
    </w:tbl>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Сведения, представленные на этих разделах сайта, редактируются в течение 10 рабочих дней с момента изменения.</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 xml:space="preserve">Большинство документов представляют собой PDF-файлы, что отвечает требованиям законодательства о размещении копий официальных документов, а также значительно облегчает получение информации на сайте (документ сначала откроется в режиме просмотра, а не сразу </w:t>
      </w:r>
      <w:proofErr w:type="spellStart"/>
      <w:r w:rsidRPr="00DE179F">
        <w:rPr>
          <w:rFonts w:ascii="Times New Roman" w:eastAsia="Times New Roman" w:hAnsi="Times New Roman" w:cs="Times New Roman"/>
          <w:color w:val="111115"/>
          <w:sz w:val="24"/>
          <w:szCs w:val="24"/>
          <w:bdr w:val="none" w:sz="0" w:space="0" w:color="auto" w:frame="1"/>
          <w:lang w:eastAsia="ru-RU"/>
        </w:rPr>
        <w:t>скачается</w:t>
      </w:r>
      <w:proofErr w:type="spellEnd"/>
      <w:r w:rsidRPr="00DE179F">
        <w:rPr>
          <w:rFonts w:ascii="Times New Roman" w:eastAsia="Times New Roman" w:hAnsi="Times New Roman" w:cs="Times New Roman"/>
          <w:color w:val="111115"/>
          <w:sz w:val="24"/>
          <w:szCs w:val="24"/>
          <w:bdr w:val="none" w:sz="0" w:space="0" w:color="auto" w:frame="1"/>
          <w:lang w:eastAsia="ru-RU"/>
        </w:rPr>
        <w:t xml:space="preserve"> на компьютер).</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Навигация сайта представляет собой два меню: главное – в верхней части каждой страницы сайта, боковое – в правой части всех страниц сайта, кроме главной. Все вложенные страницы открываются в новом окне, чтобы посетитель сайта не ушел далеко с рассматриваемого информационного ресурса.</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proofErr w:type="gramStart"/>
      <w:r w:rsidRPr="00DE179F">
        <w:rPr>
          <w:rFonts w:ascii="Times New Roman" w:eastAsia="Times New Roman" w:hAnsi="Times New Roman" w:cs="Times New Roman"/>
          <w:color w:val="111115"/>
          <w:sz w:val="24"/>
          <w:szCs w:val="24"/>
          <w:bdr w:val="none" w:sz="0" w:space="0" w:color="auto" w:frame="1"/>
          <w:lang w:eastAsia="ru-RU"/>
        </w:rPr>
        <w:t>Поскольку  сайт</w:t>
      </w:r>
      <w:proofErr w:type="gramEnd"/>
      <w:r w:rsidRPr="00DE179F">
        <w:rPr>
          <w:rFonts w:ascii="Times New Roman" w:eastAsia="Times New Roman" w:hAnsi="Times New Roman" w:cs="Times New Roman"/>
          <w:color w:val="111115"/>
          <w:sz w:val="24"/>
          <w:szCs w:val="24"/>
          <w:bdr w:val="none" w:sz="0" w:space="0" w:color="auto" w:frame="1"/>
          <w:lang w:eastAsia="ru-RU"/>
        </w:rPr>
        <w:t xml:space="preserve"> предназначен потребителям образовательных услуг, то в названии элементов меню боковой панели указано, что информация предназначена родителям и детям. Имеются интерактивные элементы: форма обратной связи, где посетители сайта могут высказать свои вопросы и пожелания.</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lastRenderedPageBreak/>
        <w:t>Ряд страниц сайта является переменными, они размещаются по необходимости – например, по распоряжению отдела управления образованием («Температурный режим» и т.п.), затем, кода необходимость в них отпадает, скрываются.</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Разделы сайта, где представлены официальные документы, которые зачастую являются очень ёмкими, представлены в виде небольших страниц с гиперссылками.</w:t>
      </w:r>
    </w:p>
    <w:p w:rsidR="00DE179F" w:rsidRPr="00DE179F" w:rsidRDefault="00DE179F" w:rsidP="00DE179F">
      <w:pPr>
        <w:shd w:val="clear" w:color="auto" w:fill="FFFFFF"/>
        <w:spacing w:after="0" w:line="233" w:lineRule="atLeast"/>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      Сайт сделан в </w:t>
      </w:r>
      <w:proofErr w:type="gramStart"/>
      <w:r w:rsidRPr="00DE179F">
        <w:rPr>
          <w:rFonts w:ascii="Times New Roman" w:eastAsia="Times New Roman" w:hAnsi="Times New Roman" w:cs="Times New Roman"/>
          <w:color w:val="111115"/>
          <w:sz w:val="24"/>
          <w:szCs w:val="24"/>
          <w:bdr w:val="none" w:sz="0" w:space="0" w:color="auto" w:frame="1"/>
          <w:lang w:eastAsia="ru-RU"/>
        </w:rPr>
        <w:t>HTML[</w:t>
      </w:r>
      <w:proofErr w:type="gramEnd"/>
      <w:r w:rsidRPr="00DE179F">
        <w:rPr>
          <w:rFonts w:ascii="Times New Roman" w:eastAsia="Times New Roman" w:hAnsi="Times New Roman" w:cs="Times New Roman"/>
          <w:color w:val="111115"/>
          <w:sz w:val="24"/>
          <w:szCs w:val="24"/>
          <w:bdr w:val="none" w:sz="0" w:space="0" w:color="auto" w:frame="1"/>
          <w:lang w:eastAsia="ru-RU"/>
        </w:rPr>
        <w:t>1], без использования графической и </w:t>
      </w:r>
      <w:proofErr w:type="spellStart"/>
      <w:r w:rsidRPr="00DE179F">
        <w:rPr>
          <w:rFonts w:ascii="Times New Roman" w:eastAsia="Times New Roman" w:hAnsi="Times New Roman" w:cs="Times New Roman"/>
          <w:color w:val="111115"/>
          <w:sz w:val="24"/>
          <w:szCs w:val="24"/>
          <w:bdr w:val="none" w:sz="0" w:space="0" w:color="auto" w:frame="1"/>
          <w:lang w:eastAsia="ru-RU"/>
        </w:rPr>
        <w:t>flash</w:t>
      </w:r>
      <w:proofErr w:type="spellEnd"/>
      <w:r w:rsidRPr="00DE179F">
        <w:rPr>
          <w:rFonts w:ascii="Times New Roman" w:eastAsia="Times New Roman" w:hAnsi="Times New Roman" w:cs="Times New Roman"/>
          <w:color w:val="111115"/>
          <w:sz w:val="24"/>
          <w:szCs w:val="24"/>
          <w:bdr w:val="none" w:sz="0" w:space="0" w:color="auto" w:frame="1"/>
          <w:lang w:eastAsia="ru-RU"/>
        </w:rPr>
        <w:t>-анимации для того, чтобы сайт был доступен посетителям, у которых отключена загрузка рисунков. Размещение фотографий также сведено к минимуму – в основном они опубликованы на странице «Новости».</w:t>
      </w:r>
    </w:p>
    <w:p w:rsidR="00DE179F" w:rsidRPr="00DE179F" w:rsidRDefault="00DE179F" w:rsidP="00DE179F">
      <w:pPr>
        <w:shd w:val="clear" w:color="auto" w:fill="FFFFFF"/>
        <w:spacing w:after="0" w:line="233" w:lineRule="atLeast"/>
        <w:ind w:firstLine="567"/>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На сайте имеется версия для слабовидящих, что соответствует Письму Федеральной службы по надзору в сфере образования и науки от 25 марта 2015 г. № 07-675.</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 xml:space="preserve">На основании Федерального </w:t>
      </w:r>
      <w:proofErr w:type="gramStart"/>
      <w:r w:rsidRPr="00DE179F">
        <w:rPr>
          <w:rFonts w:ascii="Times New Roman" w:eastAsia="Times New Roman" w:hAnsi="Times New Roman" w:cs="Times New Roman"/>
          <w:color w:val="111115"/>
          <w:sz w:val="24"/>
          <w:szCs w:val="24"/>
          <w:bdr w:val="none" w:sz="0" w:space="0" w:color="auto" w:frame="1"/>
          <w:lang w:eastAsia="ru-RU"/>
        </w:rPr>
        <w:t>закона  от</w:t>
      </w:r>
      <w:proofErr w:type="gramEnd"/>
      <w:r w:rsidRPr="00DE179F">
        <w:rPr>
          <w:rFonts w:ascii="Times New Roman" w:eastAsia="Times New Roman" w:hAnsi="Times New Roman" w:cs="Times New Roman"/>
          <w:color w:val="111115"/>
          <w:sz w:val="24"/>
          <w:szCs w:val="24"/>
          <w:bdr w:val="none" w:sz="0" w:space="0" w:color="auto" w:frame="1"/>
          <w:lang w:eastAsia="ru-RU"/>
        </w:rPr>
        <w:t xml:space="preserve"> 27 июля 2006 года № 152-ФЗ «О персональных данных» на сайте не публикуются списки воспитанников и другие сведения, носящие конфиденциальный характер. Все материалы, касающиеся детей, размещаются исключительно с согласия их родителей (законных представителей), за исключением случаев, предусмотренных законом. А именно:</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 1) использование изображения осуществляется в государственных, общественных или иных публичных интересах;</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111115"/>
          <w:sz w:val="24"/>
          <w:szCs w:val="24"/>
          <w:bdr w:val="none" w:sz="0" w:space="0" w:color="auto" w:frame="1"/>
          <w:lang w:eastAsia="ru-RU"/>
        </w:rPr>
        <w:t>3) гражданин позировал за плату.</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000000"/>
          <w:sz w:val="24"/>
          <w:szCs w:val="24"/>
          <w:bdr w:val="none" w:sz="0" w:space="0" w:color="auto" w:frame="1"/>
          <w:shd w:val="clear" w:color="auto" w:fill="FFFFFF"/>
          <w:lang w:eastAsia="ru-RU"/>
        </w:rPr>
        <w:t>Контроль за соблюдением законодательства о персональных данных осуществляют территориальные органы Федеральной службы по надзору в сфере связи, информационных технологий и массовых коммуникаций (Роскомнадзора).</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000000"/>
          <w:sz w:val="24"/>
          <w:szCs w:val="24"/>
          <w:bdr w:val="none" w:sz="0" w:space="0" w:color="auto" w:frame="1"/>
          <w:lang w:eastAsia="ru-RU"/>
        </w:rPr>
        <w:t xml:space="preserve">Одним из требований </w:t>
      </w:r>
      <w:proofErr w:type="gramStart"/>
      <w:r w:rsidRPr="00DE179F">
        <w:rPr>
          <w:rFonts w:ascii="Times New Roman" w:eastAsia="Times New Roman" w:hAnsi="Times New Roman" w:cs="Times New Roman"/>
          <w:color w:val="000000"/>
          <w:sz w:val="24"/>
          <w:szCs w:val="24"/>
          <w:bdr w:val="none" w:sz="0" w:space="0" w:color="auto" w:frame="1"/>
          <w:lang w:eastAsia="ru-RU"/>
        </w:rPr>
        <w:t>к  сайту</w:t>
      </w:r>
      <w:proofErr w:type="gramEnd"/>
      <w:r w:rsidRPr="00DE179F">
        <w:rPr>
          <w:rFonts w:ascii="Times New Roman" w:eastAsia="Times New Roman" w:hAnsi="Times New Roman" w:cs="Times New Roman"/>
          <w:color w:val="000000"/>
          <w:sz w:val="24"/>
          <w:szCs w:val="24"/>
          <w:bdr w:val="none" w:sz="0" w:space="0" w:color="auto" w:frame="1"/>
          <w:lang w:eastAsia="ru-RU"/>
        </w:rPr>
        <w:t xml:space="preserve"> МБДОУ «Радуга» является защита размещенной на нем авторской информации от копирования. Для этого на сайте установлен специальный </w:t>
      </w:r>
      <w:proofErr w:type="gramStart"/>
      <w:r w:rsidRPr="00DE179F">
        <w:rPr>
          <w:rFonts w:ascii="Times New Roman" w:eastAsia="Times New Roman" w:hAnsi="Times New Roman" w:cs="Times New Roman"/>
          <w:color w:val="000000"/>
          <w:sz w:val="24"/>
          <w:szCs w:val="24"/>
          <w:bdr w:val="none" w:sz="0" w:space="0" w:color="auto" w:frame="1"/>
          <w:lang w:eastAsia="ru-RU"/>
        </w:rPr>
        <w:t>скрипт[</w:t>
      </w:r>
      <w:proofErr w:type="gramEnd"/>
      <w:r w:rsidRPr="00DE179F">
        <w:rPr>
          <w:rFonts w:ascii="Times New Roman" w:eastAsia="Times New Roman" w:hAnsi="Times New Roman" w:cs="Times New Roman"/>
          <w:color w:val="000000"/>
          <w:sz w:val="24"/>
          <w:szCs w:val="24"/>
          <w:bdr w:val="none" w:sz="0" w:space="0" w:color="auto" w:frame="1"/>
          <w:lang w:eastAsia="ru-RU"/>
        </w:rPr>
        <w:t>2], препятствующий копированию информации, не предназначенной для этого.</w:t>
      </w:r>
    </w:p>
    <w:p w:rsidR="00DE179F" w:rsidRPr="00DE179F" w:rsidRDefault="00DE179F" w:rsidP="00DE179F">
      <w:pPr>
        <w:shd w:val="clear" w:color="auto" w:fill="FFFFFF"/>
        <w:spacing w:after="0" w:line="233" w:lineRule="atLeast"/>
        <w:ind w:firstLine="709"/>
        <w:jc w:val="both"/>
        <w:rPr>
          <w:rFonts w:ascii="Times New Roman" w:eastAsia="Times New Roman" w:hAnsi="Times New Roman" w:cs="Times New Roman"/>
          <w:color w:val="111115"/>
          <w:sz w:val="24"/>
          <w:szCs w:val="24"/>
          <w:lang w:eastAsia="ru-RU"/>
        </w:rPr>
      </w:pPr>
      <w:r w:rsidRPr="00DE179F">
        <w:rPr>
          <w:rFonts w:ascii="Times New Roman" w:eastAsia="Times New Roman" w:hAnsi="Times New Roman" w:cs="Times New Roman"/>
          <w:color w:val="000000"/>
          <w:sz w:val="24"/>
          <w:szCs w:val="24"/>
          <w:bdr w:val="none" w:sz="0" w:space="0" w:color="auto" w:frame="1"/>
          <w:lang w:eastAsia="ru-RU"/>
        </w:rPr>
        <w:t>В соответствии с локальным актом ДОУ (Положением о дошкольном сайте) </w:t>
      </w:r>
      <w:r w:rsidRPr="00DE179F">
        <w:rPr>
          <w:rFonts w:ascii="Times New Roman" w:eastAsia="Times New Roman" w:hAnsi="Times New Roman" w:cs="Times New Roman"/>
          <w:color w:val="111115"/>
          <w:sz w:val="24"/>
          <w:szCs w:val="24"/>
          <w:bdr w:val="none" w:sz="0" w:space="0" w:color="auto" w:frame="1"/>
          <w:lang w:eastAsia="ru-RU"/>
        </w:rPr>
        <w:t>заведующий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 Администратором сайта является старший воспитатель МБДОУ «Радуга». Доступ к информации на сайте имеют все педагогические работники, учащиеся и их родители. Информационное наполнение сайта осуществляется совместными усилиями руководителя образовательного учреждения, методических объединений, творческих групп.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 Периодичность заполнения сайта - не реже одного раза в неделю.</w:t>
      </w:r>
    </w:p>
    <w:p w:rsidR="00E80D61" w:rsidRPr="00DE179F" w:rsidRDefault="00DE179F" w:rsidP="00DE179F">
      <w:pPr>
        <w:rPr>
          <w:rFonts w:ascii="Times New Roman" w:hAnsi="Times New Roman" w:cs="Times New Roman"/>
          <w:sz w:val="24"/>
          <w:szCs w:val="24"/>
        </w:rPr>
      </w:pPr>
      <w:r w:rsidRPr="00DE179F">
        <w:rPr>
          <w:rFonts w:ascii="Times New Roman" w:eastAsia="Times New Roman" w:hAnsi="Times New Roman" w:cs="Times New Roman"/>
          <w:color w:val="111115"/>
          <w:sz w:val="24"/>
          <w:szCs w:val="24"/>
          <w:bdr w:val="none" w:sz="0" w:space="0" w:color="auto" w:frame="1"/>
          <w:shd w:val="clear" w:color="auto" w:fill="FFFFFF"/>
          <w:lang w:eastAsia="ru-RU"/>
        </w:rPr>
        <w:br/>
      </w:r>
    </w:p>
    <w:sectPr w:rsidR="00E80D61" w:rsidRPr="00DE1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9F"/>
    <w:rsid w:val="00DE179F"/>
    <w:rsid w:val="00E8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FD43"/>
  <w15:chartTrackingRefBased/>
  <w15:docId w15:val="{4FC28095-CCF9-4F7D-9C89-AB38244A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1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4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2021-02-12T05:31:00Z</dcterms:created>
  <dcterms:modified xsi:type="dcterms:W3CDTF">2021-02-12T05:34:00Z</dcterms:modified>
</cp:coreProperties>
</file>